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7BE24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3363C1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26"/>
        <w:gridCol w:w="1986"/>
        <w:gridCol w:w="2804"/>
      </w:tblGrid>
      <w:tr w:rsidR="007127E4" w14:paraId="48983444" w14:textId="77777777" w:rsidTr="000623DF">
        <w:tc>
          <w:tcPr>
            <w:tcW w:w="1730" w:type="dxa"/>
          </w:tcPr>
          <w:p w14:paraId="02AB8C4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A32594A" w14:textId="5E3AB82E" w:rsidR="007127E4" w:rsidRDefault="00F117FA" w:rsidP="00E948D2">
            <w:pPr>
              <w:rPr>
                <w:b/>
                <w:sz w:val="28"/>
                <w:szCs w:val="28"/>
              </w:rPr>
            </w:pPr>
            <w:r w:rsidRPr="00F117FA">
              <w:rPr>
                <w:rFonts w:hint="eastAsia"/>
                <w:b/>
                <w:sz w:val="28"/>
                <w:szCs w:val="28"/>
              </w:rPr>
              <w:t>量子材料的磁热效应与低温固态制冷</w:t>
            </w:r>
          </w:p>
        </w:tc>
      </w:tr>
      <w:tr w:rsidR="007127E4" w14:paraId="7E05055B" w14:textId="77777777" w:rsidTr="000623DF">
        <w:tc>
          <w:tcPr>
            <w:tcW w:w="1730" w:type="dxa"/>
          </w:tcPr>
          <w:p w14:paraId="1219F102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26" w:type="dxa"/>
          </w:tcPr>
          <w:p w14:paraId="083F9BE4" w14:textId="36868BF6" w:rsidR="007127E4" w:rsidRDefault="00CD737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孙培杰</w:t>
            </w:r>
          </w:p>
        </w:tc>
        <w:tc>
          <w:tcPr>
            <w:tcW w:w="1986" w:type="dxa"/>
          </w:tcPr>
          <w:p w14:paraId="0B4C3C38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04" w:type="dxa"/>
          </w:tcPr>
          <w:p w14:paraId="06AEE147" w14:textId="5F974883" w:rsidR="007127E4" w:rsidRDefault="00CD737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pjsun@iphy.ac.cn</w:t>
            </w:r>
          </w:p>
        </w:tc>
      </w:tr>
      <w:tr w:rsidR="00B95431" w14:paraId="78009D7D" w14:textId="77777777" w:rsidTr="000623DF">
        <w:trPr>
          <w:trHeight w:val="2874"/>
        </w:trPr>
        <w:tc>
          <w:tcPr>
            <w:tcW w:w="1730" w:type="dxa"/>
            <w:vAlign w:val="center"/>
          </w:tcPr>
          <w:p w14:paraId="21AB667A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78717E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24AC1078" w14:textId="5697B501" w:rsidR="00B95431" w:rsidRDefault="00F117FA" w:rsidP="00E948D2">
            <w:pPr>
              <w:rPr>
                <w:b/>
                <w:sz w:val="28"/>
                <w:szCs w:val="28"/>
              </w:rPr>
            </w:pPr>
            <w:r w:rsidRPr="00F117FA">
              <w:rPr>
                <w:rFonts w:hint="eastAsia"/>
                <w:b/>
                <w:sz w:val="28"/>
                <w:szCs w:val="28"/>
              </w:rPr>
              <w:t>和传统磁性材料中的铁磁或反铁磁物态不同，量子磁性材料经常表现出自旋液体、自旋冰、自旋超固态等量子磁性物态。这类量子物态在低温下具有强烈的量子涨落和自旋熵，在零温附近表现出巨大的比热系数等热力学物性。通过探索、理解、调控该类量子物态，有望实现高效的量子材料低温固态制冷，助力量子科技的发展。本课题希望学生通过制备量子材料并测量低温物性，理解磁性量子物态的基本特征，观测其巨大固态制冷效应。</w:t>
            </w:r>
          </w:p>
        </w:tc>
      </w:tr>
      <w:tr w:rsidR="007127E4" w14:paraId="6052F946" w14:textId="77777777" w:rsidTr="000623DF">
        <w:trPr>
          <w:trHeight w:val="1682"/>
        </w:trPr>
        <w:tc>
          <w:tcPr>
            <w:tcW w:w="1730" w:type="dxa"/>
            <w:vAlign w:val="center"/>
          </w:tcPr>
          <w:p w14:paraId="4AA6B2B4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193D205" w14:textId="77777777" w:rsidR="00F117FA" w:rsidRPr="00F117FA" w:rsidRDefault="00F117FA" w:rsidP="00F117FA">
            <w:pPr>
              <w:rPr>
                <w:sz w:val="28"/>
                <w:szCs w:val="28"/>
              </w:rPr>
            </w:pPr>
            <w:r w:rsidRPr="00F117FA">
              <w:rPr>
                <w:sz w:val="28"/>
                <w:szCs w:val="28"/>
              </w:rPr>
              <w:t>"Tim Treu et al., Utilizing frustration in Gd- and Yb-based oxides for milli-Kelvin adiabatic</w:t>
            </w:r>
          </w:p>
          <w:p w14:paraId="1EECBB45" w14:textId="77777777" w:rsidR="00F117FA" w:rsidRPr="00F117FA" w:rsidRDefault="00F117FA" w:rsidP="00F117FA">
            <w:pPr>
              <w:rPr>
                <w:rFonts w:hint="eastAsia"/>
                <w:sz w:val="28"/>
                <w:szCs w:val="28"/>
              </w:rPr>
            </w:pPr>
            <w:r w:rsidRPr="00F117FA">
              <w:rPr>
                <w:rFonts w:hint="eastAsia"/>
                <w:sz w:val="28"/>
                <w:szCs w:val="28"/>
              </w:rPr>
              <w:t>demagnetization refrigeration, J. Phys.: Condens. Matter 37 (2025) 013001 (11pp)</w:t>
            </w:r>
            <w:r w:rsidRPr="00F117FA">
              <w:rPr>
                <w:rFonts w:hint="eastAsia"/>
                <w:sz w:val="28"/>
                <w:szCs w:val="28"/>
              </w:rPr>
              <w:t>；</w:t>
            </w:r>
          </w:p>
          <w:p w14:paraId="78228B9D" w14:textId="7AD91B68" w:rsidR="007127E4" w:rsidRPr="00650818" w:rsidRDefault="00F117FA" w:rsidP="00F117FA">
            <w:pPr>
              <w:rPr>
                <w:sz w:val="28"/>
                <w:szCs w:val="28"/>
              </w:rPr>
            </w:pPr>
            <w:r w:rsidRPr="00F117FA">
              <w:rPr>
                <w:rFonts w:hint="eastAsia"/>
                <w:sz w:val="28"/>
                <w:szCs w:val="28"/>
              </w:rPr>
              <w:t>孙培杰</w:t>
            </w:r>
            <w:r w:rsidRPr="00F117FA">
              <w:rPr>
                <w:rFonts w:hint="eastAsia"/>
                <w:sz w:val="28"/>
                <w:szCs w:val="28"/>
              </w:rPr>
              <w:t xml:space="preserve"> </w:t>
            </w:r>
            <w:r w:rsidRPr="00F117FA">
              <w:rPr>
                <w:rFonts w:hint="eastAsia"/>
                <w:sz w:val="28"/>
                <w:szCs w:val="28"/>
              </w:rPr>
              <w:t>项俊森，</w:t>
            </w:r>
            <w:r w:rsidRPr="00F117FA">
              <w:rPr>
                <w:rFonts w:hint="eastAsia"/>
                <w:sz w:val="28"/>
                <w:szCs w:val="28"/>
              </w:rPr>
              <w:t xml:space="preserve"> </w:t>
            </w:r>
            <w:r w:rsidRPr="00F117FA">
              <w:rPr>
                <w:rFonts w:hint="eastAsia"/>
                <w:sz w:val="28"/>
                <w:szCs w:val="28"/>
              </w:rPr>
              <w:t>低温固态制冷：从经典材料到量子材料，</w:t>
            </w:r>
            <w:r w:rsidRPr="00F117FA">
              <w:rPr>
                <w:rFonts w:hint="eastAsia"/>
                <w:sz w:val="28"/>
                <w:szCs w:val="28"/>
              </w:rPr>
              <w:t xml:space="preserve"> </w:t>
            </w:r>
            <w:r w:rsidRPr="00F117FA">
              <w:rPr>
                <w:rFonts w:hint="eastAsia"/>
                <w:sz w:val="28"/>
                <w:szCs w:val="28"/>
              </w:rPr>
              <w:t>物理</w:t>
            </w:r>
            <w:r w:rsidRPr="00F117FA">
              <w:rPr>
                <w:rFonts w:hint="eastAsia"/>
                <w:sz w:val="28"/>
                <w:szCs w:val="28"/>
              </w:rPr>
              <w:t xml:space="preserve"> 54</w:t>
            </w:r>
            <w:r w:rsidRPr="00F117FA">
              <w:rPr>
                <w:rFonts w:hint="eastAsia"/>
                <w:sz w:val="28"/>
                <w:szCs w:val="28"/>
              </w:rPr>
              <w:t>（</w:t>
            </w:r>
            <w:r w:rsidRPr="00F117FA">
              <w:rPr>
                <w:rFonts w:hint="eastAsia"/>
                <w:sz w:val="28"/>
                <w:szCs w:val="28"/>
              </w:rPr>
              <w:t>2025</w:t>
            </w:r>
            <w:r w:rsidRPr="00F117FA">
              <w:rPr>
                <w:rFonts w:hint="eastAsia"/>
                <w:sz w:val="28"/>
                <w:szCs w:val="28"/>
              </w:rPr>
              <w:t>）</w:t>
            </w:r>
            <w:r w:rsidRPr="00F117FA">
              <w:rPr>
                <w:rFonts w:hint="eastAsia"/>
                <w:sz w:val="28"/>
                <w:szCs w:val="28"/>
              </w:rPr>
              <w:t>819</w:t>
            </w:r>
            <w:r w:rsidRPr="00F117FA">
              <w:rPr>
                <w:rFonts w:hint="eastAsia"/>
                <w:sz w:val="28"/>
                <w:szCs w:val="28"/>
              </w:rPr>
              <w:t>。</w:t>
            </w:r>
            <w:r w:rsidRPr="00F117FA">
              <w:rPr>
                <w:rFonts w:hint="eastAsia"/>
                <w:sz w:val="28"/>
                <w:szCs w:val="28"/>
              </w:rPr>
              <w:t>"</w:t>
            </w:r>
            <w:bookmarkStart w:id="0" w:name="_GoBack"/>
            <w:bookmarkEnd w:id="0"/>
          </w:p>
        </w:tc>
      </w:tr>
    </w:tbl>
    <w:p w14:paraId="79A3E4E7" w14:textId="1F1CF6A3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2C354" w14:textId="77777777" w:rsidR="00E21F8C" w:rsidRDefault="00E21F8C" w:rsidP="00B95431">
      <w:r>
        <w:separator/>
      </w:r>
    </w:p>
  </w:endnote>
  <w:endnote w:type="continuationSeparator" w:id="0">
    <w:p w14:paraId="3DDF63E3" w14:textId="77777777" w:rsidR="00E21F8C" w:rsidRDefault="00E21F8C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10C94" w14:textId="77777777" w:rsidR="00E21F8C" w:rsidRDefault="00E21F8C" w:rsidP="00B95431">
      <w:r>
        <w:separator/>
      </w:r>
    </w:p>
  </w:footnote>
  <w:footnote w:type="continuationSeparator" w:id="0">
    <w:p w14:paraId="1ED91D04" w14:textId="77777777" w:rsidR="00E21F8C" w:rsidRDefault="00E21F8C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623DF"/>
    <w:rsid w:val="000A1EA8"/>
    <w:rsid w:val="000F412E"/>
    <w:rsid w:val="001C1DF6"/>
    <w:rsid w:val="001C4586"/>
    <w:rsid w:val="0024206C"/>
    <w:rsid w:val="00275109"/>
    <w:rsid w:val="00317E86"/>
    <w:rsid w:val="00355192"/>
    <w:rsid w:val="00355C9E"/>
    <w:rsid w:val="004F6B4A"/>
    <w:rsid w:val="00562E58"/>
    <w:rsid w:val="00587D8A"/>
    <w:rsid w:val="005A421E"/>
    <w:rsid w:val="00650818"/>
    <w:rsid w:val="007051F5"/>
    <w:rsid w:val="007127E4"/>
    <w:rsid w:val="00853EAE"/>
    <w:rsid w:val="00892713"/>
    <w:rsid w:val="008B0EE0"/>
    <w:rsid w:val="008B439A"/>
    <w:rsid w:val="00933A9D"/>
    <w:rsid w:val="009D339D"/>
    <w:rsid w:val="00A22E43"/>
    <w:rsid w:val="00B95431"/>
    <w:rsid w:val="00BF4F9E"/>
    <w:rsid w:val="00C15F06"/>
    <w:rsid w:val="00C66E57"/>
    <w:rsid w:val="00CD737A"/>
    <w:rsid w:val="00D34FEA"/>
    <w:rsid w:val="00D60AFF"/>
    <w:rsid w:val="00E21F8C"/>
    <w:rsid w:val="00E46F4E"/>
    <w:rsid w:val="00E55A59"/>
    <w:rsid w:val="00EA0DF1"/>
    <w:rsid w:val="00F1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73432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7</cp:revision>
  <dcterms:created xsi:type="dcterms:W3CDTF">2025-03-17T06:30:00Z</dcterms:created>
  <dcterms:modified xsi:type="dcterms:W3CDTF">2026-02-11T08:43:00Z</dcterms:modified>
</cp:coreProperties>
</file>